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772E" w14:textId="77777777" w:rsidR="00637017" w:rsidRDefault="00637017" w:rsidP="009303D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88FA63D" w14:textId="23B2CD23" w:rsidR="00E76BC9" w:rsidRDefault="00E76BC9" w:rsidP="009303D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303D4">
        <w:rPr>
          <w:rFonts w:asciiTheme="minorHAnsi" w:hAnsiTheme="minorHAnsi" w:cstheme="minorHAnsi"/>
          <w:b/>
          <w:bCs/>
          <w:sz w:val="48"/>
          <w:szCs w:val="48"/>
        </w:rPr>
        <w:t>Problem Gambling Awareness Month Proclamation</w:t>
      </w:r>
      <w:r w:rsidR="009303D4">
        <w:rPr>
          <w:rFonts w:asciiTheme="minorHAnsi" w:hAnsiTheme="minorHAnsi" w:cstheme="minorHAnsi"/>
          <w:b/>
          <w:bCs/>
          <w:sz w:val="48"/>
          <w:szCs w:val="48"/>
        </w:rPr>
        <w:t xml:space="preserve"> Sample Language</w:t>
      </w:r>
    </w:p>
    <w:p w14:paraId="745A28AE" w14:textId="77777777" w:rsidR="009303D4" w:rsidRPr="00E76BC9" w:rsidRDefault="009303D4" w:rsidP="009303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734BBA" w14:textId="0BD54703" w:rsidR="00E76BC9" w:rsidRPr="00E76BC9" w:rsidRDefault="00E76BC9" w:rsidP="72DE87A4">
      <w:pPr>
        <w:rPr>
          <w:rFonts w:asciiTheme="minorHAnsi" w:hAnsiTheme="minorHAnsi" w:cstheme="minorBidi"/>
          <w:sz w:val="24"/>
          <w:szCs w:val="24"/>
        </w:rPr>
      </w:pPr>
      <w:proofErr w:type="gramStart"/>
      <w:r w:rsidRPr="72DE87A4">
        <w:rPr>
          <w:rFonts w:asciiTheme="minorHAnsi" w:hAnsiTheme="minorHAnsi" w:cstheme="minorBidi"/>
          <w:b/>
          <w:bCs/>
          <w:sz w:val="24"/>
          <w:szCs w:val="24"/>
        </w:rPr>
        <w:t>WHEREAS</w:t>
      </w:r>
      <w:r w:rsidRPr="72DE87A4">
        <w:rPr>
          <w:rFonts w:asciiTheme="minorHAnsi" w:hAnsiTheme="minorHAnsi" w:cstheme="minorBidi"/>
          <w:sz w:val="24"/>
          <w:szCs w:val="24"/>
        </w:rPr>
        <w:t>,</w:t>
      </w:r>
      <w:proofErr w:type="gramEnd"/>
      <w:r w:rsidRPr="72DE87A4">
        <w:rPr>
          <w:rFonts w:asciiTheme="minorHAnsi" w:hAnsiTheme="minorHAnsi" w:cstheme="minorBidi"/>
          <w:sz w:val="24"/>
          <w:szCs w:val="24"/>
        </w:rPr>
        <w:t xml:space="preserve"> the National Council on Problem Gambling 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</w:rPr>
        <w:t>(</w:t>
      </w:r>
      <w:r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and any additional state/local sponsors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)</w:t>
      </w:r>
      <w:r w:rsidR="00F95AE0">
        <w:rPr>
          <w:rFonts w:asciiTheme="minorHAnsi" w:hAnsiTheme="minorHAnsi" w:cstheme="minorBidi"/>
          <w:sz w:val="24"/>
          <w:szCs w:val="24"/>
        </w:rPr>
        <w:t xml:space="preserve"> h</w:t>
      </w:r>
      <w:r w:rsidRPr="72DE87A4">
        <w:rPr>
          <w:rFonts w:asciiTheme="minorHAnsi" w:hAnsiTheme="minorHAnsi" w:cstheme="minorBidi"/>
          <w:sz w:val="24"/>
          <w:szCs w:val="24"/>
        </w:rPr>
        <w:t>as designated March 202</w:t>
      </w:r>
      <w:r w:rsidR="00F95AE0">
        <w:rPr>
          <w:rFonts w:asciiTheme="minorHAnsi" w:hAnsiTheme="minorHAnsi" w:cstheme="minorBidi"/>
          <w:sz w:val="24"/>
          <w:szCs w:val="24"/>
        </w:rPr>
        <w:t>5</w:t>
      </w:r>
      <w:r w:rsidRPr="72DE87A4">
        <w:rPr>
          <w:rFonts w:asciiTheme="minorHAnsi" w:hAnsiTheme="minorHAnsi" w:cstheme="minorBidi"/>
          <w:sz w:val="24"/>
          <w:szCs w:val="24"/>
        </w:rPr>
        <w:t xml:space="preserve"> as Problem Gambling Awareness Month;  </w:t>
      </w:r>
    </w:p>
    <w:p w14:paraId="292D0A52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6176D1E4" w14:textId="1E8539F0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303D4">
        <w:rPr>
          <w:rFonts w:asciiTheme="minorHAnsi" w:hAnsiTheme="minorHAnsi" w:cstheme="minorHAnsi"/>
          <w:b/>
          <w:bCs/>
          <w:sz w:val="24"/>
          <w:szCs w:val="24"/>
        </w:rPr>
        <w:t>WHEREAS</w:t>
      </w:r>
      <w:r w:rsidRPr="00E76BC9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E76BC9">
        <w:rPr>
          <w:rFonts w:asciiTheme="minorHAnsi" w:hAnsiTheme="minorHAnsi" w:cstheme="minorHAnsi"/>
          <w:sz w:val="24"/>
          <w:szCs w:val="24"/>
        </w:rPr>
        <w:t xml:space="preserve"> problem gambling is a public health issue affecting millions of Americans of all ages, races and ethnic backgrounds;  </w:t>
      </w:r>
    </w:p>
    <w:p w14:paraId="265F0D05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6EC5853A" w14:textId="07DE971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303D4">
        <w:rPr>
          <w:rFonts w:asciiTheme="minorHAnsi" w:hAnsiTheme="minorHAnsi" w:cstheme="minorHAnsi"/>
          <w:b/>
          <w:bCs/>
          <w:sz w:val="24"/>
          <w:szCs w:val="24"/>
        </w:rPr>
        <w:t>WHEREAS</w:t>
      </w:r>
      <w:r w:rsidRPr="00E76BC9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E76BC9">
        <w:rPr>
          <w:rFonts w:asciiTheme="minorHAnsi" w:hAnsiTheme="minorHAnsi" w:cstheme="minorHAnsi"/>
          <w:sz w:val="24"/>
          <w:szCs w:val="24"/>
        </w:rPr>
        <w:t xml:space="preserve"> problem gambling has a significant societal and economic cost for individuals, families, businesses and communities;</w:t>
      </w:r>
    </w:p>
    <w:p w14:paraId="2D467A10" w14:textId="56708171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03C5890A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r w:rsidRPr="009303D4">
        <w:rPr>
          <w:rFonts w:asciiTheme="minorHAnsi" w:hAnsiTheme="minorHAnsi" w:cstheme="minorHAnsi"/>
          <w:b/>
          <w:bCs/>
          <w:sz w:val="24"/>
          <w:szCs w:val="24"/>
        </w:rPr>
        <w:t>WHEREAS</w:t>
      </w:r>
      <w:r w:rsidRPr="00E76BC9">
        <w:rPr>
          <w:rFonts w:asciiTheme="minorHAnsi" w:hAnsiTheme="minorHAnsi" w:cstheme="minorHAnsi"/>
          <w:sz w:val="24"/>
          <w:szCs w:val="24"/>
        </w:rPr>
        <w:t xml:space="preserve">, problem gambling is treatable, and treatment is effective in minimizing this harm to both individuals and society as a </w:t>
      </w:r>
      <w:proofErr w:type="gramStart"/>
      <w:r w:rsidRPr="00E76BC9">
        <w:rPr>
          <w:rFonts w:asciiTheme="minorHAnsi" w:hAnsiTheme="minorHAnsi" w:cstheme="minorHAnsi"/>
          <w:sz w:val="24"/>
          <w:szCs w:val="24"/>
        </w:rPr>
        <w:t>whole;</w:t>
      </w:r>
      <w:proofErr w:type="gramEnd"/>
      <w:r w:rsidRPr="00E76BC9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2830848C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05E69FCC" w14:textId="4F2EA53E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303D4">
        <w:rPr>
          <w:rFonts w:asciiTheme="minorHAnsi" w:hAnsiTheme="minorHAnsi" w:cstheme="minorHAnsi"/>
          <w:b/>
          <w:bCs/>
          <w:sz w:val="24"/>
          <w:szCs w:val="24"/>
        </w:rPr>
        <w:t>WHEREAS</w:t>
      </w:r>
      <w:r w:rsidRPr="00E76BC9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E76BC9">
        <w:rPr>
          <w:rFonts w:asciiTheme="minorHAnsi" w:hAnsiTheme="minorHAnsi" w:cstheme="minorHAnsi"/>
          <w:sz w:val="24"/>
          <w:szCs w:val="24"/>
        </w:rPr>
        <w:t xml:space="preserve"> numerous individuals, professionals and organizations have dedicated their efforts to the education of the public about problem gambling and the availability and effectiveness of treatment;  </w:t>
      </w:r>
    </w:p>
    <w:p w14:paraId="7B8CFAF2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320491A1" w14:textId="241A1521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303D4">
        <w:rPr>
          <w:rFonts w:asciiTheme="minorHAnsi" w:hAnsiTheme="minorHAnsi" w:cstheme="minorHAnsi"/>
          <w:b/>
          <w:bCs/>
          <w:sz w:val="24"/>
          <w:szCs w:val="24"/>
        </w:rPr>
        <w:t>WHEREAS</w:t>
      </w:r>
      <w:r w:rsidRPr="00E76BC9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E76BC9">
        <w:rPr>
          <w:rFonts w:asciiTheme="minorHAnsi" w:hAnsiTheme="minorHAnsi" w:cstheme="minorHAnsi"/>
          <w:sz w:val="24"/>
          <w:szCs w:val="24"/>
        </w:rPr>
        <w:t xml:space="preserve"> the National Council on Problem Gambling, </w:t>
      </w:r>
      <w:r w:rsidR="00F95AE0" w:rsidRPr="00F95AE0">
        <w:rPr>
          <w:rFonts w:asciiTheme="minorHAnsi" w:hAnsiTheme="minorHAnsi" w:cstheme="minorHAnsi"/>
          <w:sz w:val="24"/>
          <w:szCs w:val="24"/>
          <w:highlight w:val="yellow"/>
          <w:shd w:val="clear" w:color="auto" w:fill="00A3DA"/>
        </w:rPr>
        <w:t>(</w:t>
      </w:r>
      <w:r w:rsidRPr="00F95AE0">
        <w:rPr>
          <w:rFonts w:asciiTheme="minorHAnsi" w:hAnsiTheme="minorHAnsi" w:cstheme="minorHAnsi"/>
          <w:sz w:val="24"/>
          <w:szCs w:val="24"/>
          <w:highlight w:val="yellow"/>
          <w:shd w:val="clear" w:color="auto" w:fill="00A3DA"/>
        </w:rPr>
        <w:t>list additional participating organizations</w:t>
      </w:r>
      <w:r w:rsidR="00F95AE0" w:rsidRPr="00F95AE0">
        <w:rPr>
          <w:rFonts w:asciiTheme="minorHAnsi" w:hAnsiTheme="minorHAnsi" w:cstheme="minorHAnsi"/>
          <w:sz w:val="24"/>
          <w:szCs w:val="24"/>
          <w:highlight w:val="yellow"/>
          <w:shd w:val="clear" w:color="auto" w:fill="00A3DA"/>
        </w:rPr>
        <w:t>)</w:t>
      </w:r>
      <w:r w:rsidRPr="00E76BC9">
        <w:rPr>
          <w:rFonts w:asciiTheme="minorHAnsi" w:hAnsiTheme="minorHAnsi" w:cstheme="minorHAnsi"/>
          <w:sz w:val="24"/>
          <w:szCs w:val="24"/>
        </w:rPr>
        <w:t xml:space="preserve"> invite all residents of </w:t>
      </w:r>
      <w:r w:rsidR="00F95AE0" w:rsidRPr="00F95AE0">
        <w:rPr>
          <w:rFonts w:asciiTheme="minorHAnsi" w:hAnsiTheme="minorHAnsi" w:cstheme="minorHAnsi"/>
          <w:sz w:val="24"/>
          <w:szCs w:val="24"/>
          <w:highlight w:val="yellow"/>
        </w:rPr>
        <w:t>(city/state)</w:t>
      </w:r>
      <w:r w:rsidRPr="00E76BC9">
        <w:rPr>
          <w:rFonts w:asciiTheme="minorHAnsi" w:hAnsiTheme="minorHAnsi" w:cstheme="minorHAnsi"/>
          <w:sz w:val="24"/>
          <w:szCs w:val="24"/>
        </w:rPr>
        <w:t xml:space="preserve"> to participate in Problem Gambling Awareness Month.  </w:t>
      </w:r>
    </w:p>
    <w:p w14:paraId="74538E00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50C022C8" w14:textId="7FE4CB9B" w:rsidR="00E76BC9" w:rsidRDefault="00E76BC9" w:rsidP="72DE87A4">
      <w:pPr>
        <w:rPr>
          <w:rFonts w:asciiTheme="minorHAnsi" w:hAnsiTheme="minorHAnsi" w:cstheme="minorBidi"/>
          <w:sz w:val="24"/>
          <w:szCs w:val="24"/>
        </w:rPr>
      </w:pPr>
      <w:r w:rsidRPr="72DE87A4">
        <w:rPr>
          <w:rFonts w:asciiTheme="minorHAnsi" w:hAnsiTheme="minorHAnsi" w:cstheme="minorBidi"/>
          <w:b/>
          <w:bCs/>
          <w:sz w:val="24"/>
          <w:szCs w:val="24"/>
        </w:rPr>
        <w:t>THEREFORE</w:t>
      </w:r>
      <w:r w:rsidRPr="72DE87A4">
        <w:rPr>
          <w:rFonts w:asciiTheme="minorHAnsi" w:hAnsiTheme="minorHAnsi" w:cstheme="minorBidi"/>
          <w:sz w:val="24"/>
          <w:szCs w:val="24"/>
        </w:rPr>
        <w:t xml:space="preserve">, I, 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(</w:t>
      </w:r>
      <w:r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name and title of official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)</w:t>
      </w:r>
      <w:r w:rsidRPr="72DE87A4">
        <w:rPr>
          <w:rFonts w:asciiTheme="minorHAnsi" w:hAnsiTheme="minorHAnsi" w:cstheme="minorBidi"/>
          <w:sz w:val="24"/>
          <w:szCs w:val="24"/>
        </w:rPr>
        <w:t>, do hereby proclaim the month of March 202</w:t>
      </w:r>
      <w:r w:rsidR="00F95AE0">
        <w:rPr>
          <w:rFonts w:asciiTheme="minorHAnsi" w:hAnsiTheme="minorHAnsi" w:cstheme="minorBidi"/>
          <w:sz w:val="24"/>
          <w:szCs w:val="24"/>
        </w:rPr>
        <w:t>5</w:t>
      </w:r>
      <w:r w:rsidR="51BE2C7E" w:rsidRPr="72DE87A4">
        <w:rPr>
          <w:rFonts w:asciiTheme="minorHAnsi" w:hAnsiTheme="minorHAnsi" w:cstheme="minorBidi"/>
          <w:sz w:val="24"/>
          <w:szCs w:val="24"/>
        </w:rPr>
        <w:t xml:space="preserve"> </w:t>
      </w:r>
      <w:r w:rsidRPr="72DE87A4">
        <w:rPr>
          <w:rFonts w:asciiTheme="minorHAnsi" w:hAnsiTheme="minorHAnsi" w:cstheme="minorBidi"/>
          <w:sz w:val="24"/>
          <w:szCs w:val="24"/>
        </w:rPr>
        <w:t>as Problem Gambling Awareness Month in</w:t>
      </w:r>
      <w:r w:rsidR="00F95AE0">
        <w:rPr>
          <w:rFonts w:asciiTheme="minorHAnsi" w:hAnsiTheme="minorHAnsi" w:cstheme="minorBidi"/>
          <w:sz w:val="24"/>
          <w:szCs w:val="24"/>
        </w:rPr>
        <w:t xml:space="preserve"> </w:t>
      </w:r>
      <w:r w:rsidR="00F95AE0" w:rsidRPr="00F95AE0">
        <w:rPr>
          <w:rFonts w:asciiTheme="minorHAnsi" w:hAnsiTheme="minorHAnsi" w:cstheme="minorHAnsi"/>
          <w:sz w:val="24"/>
          <w:szCs w:val="24"/>
          <w:highlight w:val="yellow"/>
        </w:rPr>
        <w:t>(city/state)</w:t>
      </w:r>
      <w:r w:rsidR="00F95AE0" w:rsidRPr="00E76BC9">
        <w:rPr>
          <w:rFonts w:asciiTheme="minorHAnsi" w:hAnsiTheme="minorHAnsi" w:cstheme="minorHAnsi"/>
          <w:sz w:val="24"/>
          <w:szCs w:val="24"/>
        </w:rPr>
        <w:t xml:space="preserve"> </w:t>
      </w:r>
      <w:r w:rsidRPr="72DE87A4">
        <w:rPr>
          <w:rFonts w:asciiTheme="minorHAnsi" w:hAnsiTheme="minorHAnsi" w:cstheme="minorBidi"/>
          <w:sz w:val="24"/>
          <w:szCs w:val="24"/>
        </w:rPr>
        <w:t xml:space="preserve">and encourage all citizens to support the National Council on Problem Gambling 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(</w:t>
      </w:r>
      <w:r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and any additional state/local sponsors</w:t>
      </w:r>
      <w:r w:rsidR="00F95AE0" w:rsidRPr="00F95AE0">
        <w:rPr>
          <w:rFonts w:asciiTheme="minorHAnsi" w:hAnsiTheme="minorHAnsi" w:cstheme="minorBidi"/>
          <w:sz w:val="24"/>
          <w:szCs w:val="24"/>
          <w:highlight w:val="yellow"/>
          <w:shd w:val="clear" w:color="auto" w:fill="00A3DA"/>
        </w:rPr>
        <w:t>)</w:t>
      </w:r>
      <w:r w:rsidRPr="72DE87A4">
        <w:rPr>
          <w:rFonts w:asciiTheme="minorHAnsi" w:hAnsiTheme="minorHAnsi" w:cstheme="minorBidi"/>
          <w:sz w:val="24"/>
          <w:szCs w:val="24"/>
        </w:rPr>
        <w:t xml:space="preserve"> in their efforts to </w:t>
      </w:r>
      <w:r w:rsidR="009303D4" w:rsidRPr="72DE87A4">
        <w:rPr>
          <w:rFonts w:asciiTheme="minorHAnsi" w:hAnsiTheme="minorHAnsi" w:cstheme="minorBidi"/>
          <w:sz w:val="24"/>
          <w:szCs w:val="24"/>
        </w:rPr>
        <w:t xml:space="preserve">mitigate gambling-related harm nationwide. </w:t>
      </w:r>
      <w:r w:rsidRPr="72DE87A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354E250" w14:textId="77777777" w:rsidR="009303D4" w:rsidRPr="00E76BC9" w:rsidRDefault="009303D4" w:rsidP="00E76BC9">
      <w:pPr>
        <w:rPr>
          <w:rFonts w:asciiTheme="minorHAnsi" w:hAnsiTheme="minorHAnsi" w:cstheme="minorHAnsi"/>
          <w:sz w:val="24"/>
          <w:szCs w:val="24"/>
        </w:rPr>
      </w:pPr>
    </w:p>
    <w:p w14:paraId="76033BB4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r w:rsidRPr="00E76BC9">
        <w:rPr>
          <w:rFonts w:asciiTheme="minorHAnsi" w:hAnsiTheme="minorHAnsi" w:cstheme="minorHAnsi"/>
          <w:sz w:val="24"/>
          <w:szCs w:val="24"/>
        </w:rPr>
        <w:t xml:space="preserve">  </w:t>
      </w:r>
    </w:p>
    <w:p w14:paraId="40C14FAC" w14:textId="1B0B2D0B" w:rsid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r w:rsidRPr="00E76BC9">
        <w:rPr>
          <w:rFonts w:asciiTheme="minorHAnsi" w:hAnsiTheme="minorHAnsi" w:cstheme="minorHAnsi"/>
          <w:sz w:val="24"/>
          <w:szCs w:val="24"/>
        </w:rPr>
        <w:t>Signature</w:t>
      </w:r>
      <w:r w:rsidR="009303D4">
        <w:rPr>
          <w:rFonts w:asciiTheme="minorHAnsi" w:hAnsiTheme="minorHAnsi" w:cstheme="minorHAnsi"/>
          <w:sz w:val="24"/>
          <w:szCs w:val="24"/>
        </w:rPr>
        <w:t>: ________________________________________________</w:t>
      </w:r>
    </w:p>
    <w:p w14:paraId="22D7B03F" w14:textId="3A7ACE83" w:rsidR="009303D4" w:rsidRDefault="009303D4" w:rsidP="00E76BC9">
      <w:pPr>
        <w:rPr>
          <w:rFonts w:asciiTheme="minorHAnsi" w:hAnsiTheme="minorHAnsi" w:cstheme="minorHAnsi"/>
          <w:sz w:val="24"/>
          <w:szCs w:val="24"/>
        </w:rPr>
      </w:pPr>
    </w:p>
    <w:p w14:paraId="14513AF4" w14:textId="77777777" w:rsidR="009303D4" w:rsidRDefault="009303D4" w:rsidP="00E76BC9">
      <w:pPr>
        <w:rPr>
          <w:rFonts w:asciiTheme="minorHAnsi" w:hAnsiTheme="minorHAnsi" w:cstheme="minorHAnsi"/>
          <w:sz w:val="24"/>
          <w:szCs w:val="24"/>
        </w:rPr>
      </w:pPr>
    </w:p>
    <w:p w14:paraId="0D554601" w14:textId="0B4F616F" w:rsid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  <w:r w:rsidRPr="00E76BC9">
        <w:rPr>
          <w:rFonts w:asciiTheme="minorHAnsi" w:hAnsiTheme="minorHAnsi" w:cstheme="minorHAnsi"/>
          <w:sz w:val="24"/>
          <w:szCs w:val="24"/>
        </w:rPr>
        <w:t>Name and Title</w:t>
      </w:r>
      <w:r w:rsidR="009303D4">
        <w:rPr>
          <w:rFonts w:asciiTheme="minorHAnsi" w:hAnsiTheme="minorHAnsi" w:cstheme="minorHAnsi"/>
          <w:sz w:val="24"/>
          <w:szCs w:val="24"/>
        </w:rPr>
        <w:t>: ___________________________________________</w:t>
      </w:r>
    </w:p>
    <w:p w14:paraId="7F599B0A" w14:textId="77777777" w:rsidR="009303D4" w:rsidRDefault="009303D4" w:rsidP="00E76BC9">
      <w:pPr>
        <w:rPr>
          <w:rFonts w:asciiTheme="minorHAnsi" w:hAnsiTheme="minorHAnsi" w:cstheme="minorHAnsi"/>
          <w:sz w:val="24"/>
          <w:szCs w:val="24"/>
        </w:rPr>
      </w:pPr>
    </w:p>
    <w:p w14:paraId="23EA0FE6" w14:textId="6570A11A" w:rsidR="009303D4" w:rsidRDefault="009303D4" w:rsidP="00E76BC9">
      <w:pPr>
        <w:rPr>
          <w:rFonts w:asciiTheme="minorHAnsi" w:hAnsiTheme="minorHAnsi" w:cstheme="minorHAnsi"/>
          <w:sz w:val="24"/>
          <w:szCs w:val="24"/>
        </w:rPr>
      </w:pPr>
    </w:p>
    <w:p w14:paraId="2CE14547" w14:textId="143784E1" w:rsidR="009303D4" w:rsidRPr="00E76BC9" w:rsidRDefault="009303D4" w:rsidP="00E76B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 ____________________________________________________</w:t>
      </w:r>
    </w:p>
    <w:p w14:paraId="1B6B4704" w14:textId="77777777" w:rsidR="00E76BC9" w:rsidRPr="00E76BC9" w:rsidRDefault="00E76BC9" w:rsidP="00E76BC9">
      <w:pPr>
        <w:rPr>
          <w:rFonts w:asciiTheme="minorHAnsi" w:hAnsiTheme="minorHAnsi" w:cstheme="minorHAnsi"/>
          <w:sz w:val="24"/>
          <w:szCs w:val="24"/>
        </w:rPr>
      </w:pPr>
    </w:p>
    <w:p w14:paraId="204900F0" w14:textId="38169F09" w:rsidR="00A72018" w:rsidRPr="00E76BC9" w:rsidRDefault="00A72018" w:rsidP="00E76BC9">
      <w:pPr>
        <w:rPr>
          <w:rFonts w:asciiTheme="minorHAnsi" w:hAnsiTheme="minorHAnsi" w:cstheme="minorHAnsi"/>
          <w:sz w:val="24"/>
          <w:szCs w:val="24"/>
        </w:rPr>
      </w:pPr>
    </w:p>
    <w:sectPr w:rsidR="00A72018" w:rsidRPr="00E76BC9" w:rsidSect="00B5642C">
      <w:headerReference w:type="default" r:id="rId10"/>
      <w:type w:val="continuous"/>
      <w:pgSz w:w="12240" w:h="15840"/>
      <w:pgMar w:top="245" w:right="1440" w:bottom="245" w:left="1440" w:header="44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1CCA" w14:textId="77777777" w:rsidR="00C6354E" w:rsidRDefault="00C6354E" w:rsidP="00A213E3">
      <w:r>
        <w:separator/>
      </w:r>
    </w:p>
  </w:endnote>
  <w:endnote w:type="continuationSeparator" w:id="0">
    <w:p w14:paraId="39FD469E" w14:textId="77777777" w:rsidR="00C6354E" w:rsidRDefault="00C6354E" w:rsidP="00A213E3">
      <w:r>
        <w:continuationSeparator/>
      </w:r>
    </w:p>
  </w:endnote>
  <w:endnote w:type="continuationNotice" w:id="1">
    <w:p w14:paraId="20372A9F" w14:textId="77777777" w:rsidR="00C6354E" w:rsidRDefault="00C63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7E101" w14:textId="77777777" w:rsidR="00C6354E" w:rsidRDefault="00C6354E" w:rsidP="00A213E3">
      <w:r>
        <w:separator/>
      </w:r>
    </w:p>
  </w:footnote>
  <w:footnote w:type="continuationSeparator" w:id="0">
    <w:p w14:paraId="392A2A9B" w14:textId="77777777" w:rsidR="00C6354E" w:rsidRDefault="00C6354E" w:rsidP="00A213E3">
      <w:r>
        <w:continuationSeparator/>
      </w:r>
    </w:p>
  </w:footnote>
  <w:footnote w:type="continuationNotice" w:id="1">
    <w:p w14:paraId="2C4855B6" w14:textId="77777777" w:rsidR="00C6354E" w:rsidRDefault="00C63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C3A2" w14:textId="0A44FA81" w:rsidR="00A213E3" w:rsidRDefault="00F95AE0" w:rsidP="00173812">
    <w:pPr>
      <w:pStyle w:val="Header"/>
      <w:jc w:val="center"/>
    </w:pPr>
    <w:r>
      <w:rPr>
        <w:noProof/>
      </w:rPr>
      <w:drawing>
        <wp:inline distT="0" distB="0" distL="0" distR="0" wp14:anchorId="5D436495" wp14:editId="134AEA9A">
          <wp:extent cx="2023266" cy="1289304"/>
          <wp:effectExtent l="0" t="0" r="0" b="6350"/>
          <wp:docPr id="736890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66" cy="128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4166"/>
    <w:multiLevelType w:val="hybridMultilevel"/>
    <w:tmpl w:val="2BDAA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0A23"/>
    <w:multiLevelType w:val="hybridMultilevel"/>
    <w:tmpl w:val="3DECD956"/>
    <w:lvl w:ilvl="0" w:tplc="4E884534">
      <w:start w:val="1"/>
      <w:numFmt w:val="decimal"/>
      <w:lvlText w:val="%1."/>
      <w:lvlJc w:val="left"/>
      <w:pPr>
        <w:ind w:left="1440" w:hanging="361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en-US"/>
      </w:rPr>
    </w:lvl>
    <w:lvl w:ilvl="1" w:tplc="3372EA82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en-US"/>
      </w:rPr>
    </w:lvl>
    <w:lvl w:ilvl="2" w:tplc="388482F0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en-US"/>
      </w:rPr>
    </w:lvl>
    <w:lvl w:ilvl="3" w:tplc="B0FAF23A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en-US"/>
      </w:rPr>
    </w:lvl>
    <w:lvl w:ilvl="4" w:tplc="55F6530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en-US"/>
      </w:rPr>
    </w:lvl>
    <w:lvl w:ilvl="5" w:tplc="3280DC1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en-US"/>
      </w:rPr>
    </w:lvl>
    <w:lvl w:ilvl="6" w:tplc="08EA78A4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en-US"/>
      </w:rPr>
    </w:lvl>
    <w:lvl w:ilvl="7" w:tplc="9DDC9266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en-US"/>
      </w:rPr>
    </w:lvl>
    <w:lvl w:ilvl="8" w:tplc="C99E68BA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BEE769F"/>
    <w:multiLevelType w:val="hybridMultilevel"/>
    <w:tmpl w:val="8D84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4237">
    <w:abstractNumId w:val="1"/>
  </w:num>
  <w:num w:numId="2" w16cid:durableId="568737802">
    <w:abstractNumId w:val="0"/>
  </w:num>
  <w:num w:numId="3" w16cid:durableId="79386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18"/>
    <w:rsid w:val="000C4315"/>
    <w:rsid w:val="000F1F95"/>
    <w:rsid w:val="00124261"/>
    <w:rsid w:val="00173812"/>
    <w:rsid w:val="001F26FA"/>
    <w:rsid w:val="00293004"/>
    <w:rsid w:val="002A618D"/>
    <w:rsid w:val="002F0DA5"/>
    <w:rsid w:val="005E46DB"/>
    <w:rsid w:val="00637017"/>
    <w:rsid w:val="00743E5D"/>
    <w:rsid w:val="00814560"/>
    <w:rsid w:val="008B2587"/>
    <w:rsid w:val="008F6FF3"/>
    <w:rsid w:val="00901FAF"/>
    <w:rsid w:val="009176C3"/>
    <w:rsid w:val="009303D4"/>
    <w:rsid w:val="009369B0"/>
    <w:rsid w:val="00A213E3"/>
    <w:rsid w:val="00A72018"/>
    <w:rsid w:val="00B33350"/>
    <w:rsid w:val="00B5642C"/>
    <w:rsid w:val="00B76D0F"/>
    <w:rsid w:val="00BC2DA7"/>
    <w:rsid w:val="00BD3380"/>
    <w:rsid w:val="00C6354E"/>
    <w:rsid w:val="00D00816"/>
    <w:rsid w:val="00D50E24"/>
    <w:rsid w:val="00E56F24"/>
    <w:rsid w:val="00E76BC9"/>
    <w:rsid w:val="00E86C38"/>
    <w:rsid w:val="00EE4DB6"/>
    <w:rsid w:val="00F24C3C"/>
    <w:rsid w:val="00F95AE0"/>
    <w:rsid w:val="00FB13DF"/>
    <w:rsid w:val="00FC2FA8"/>
    <w:rsid w:val="46DAA106"/>
    <w:rsid w:val="51BE2C7E"/>
    <w:rsid w:val="6643DA6F"/>
    <w:rsid w:val="72DE8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F6709"/>
  <w15:docId w15:val="{26986731-2D95-4B13-8B52-34C8CCD4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F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6FA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6FA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21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3E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1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3E3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D3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2177F12D21469D2327DAA6BB999C" ma:contentTypeVersion="18" ma:contentTypeDescription="Create a new document." ma:contentTypeScope="" ma:versionID="8c18c71487d0dcaa3ed54b35ddfbba04">
  <xsd:schema xmlns:xsd="http://www.w3.org/2001/XMLSchema" xmlns:xs="http://www.w3.org/2001/XMLSchema" xmlns:p="http://schemas.microsoft.com/office/2006/metadata/properties" xmlns:ns2="03aa3187-e135-43ea-92ef-abbae004f417" xmlns:ns3="50b24ada-5b5f-4716-a926-7b9eb5f40a33" targetNamespace="http://schemas.microsoft.com/office/2006/metadata/properties" ma:root="true" ma:fieldsID="514d812113916c373d4cc90563e0b11a" ns2:_="" ns3:_="">
    <xsd:import namespace="03aa3187-e135-43ea-92ef-abbae004f417"/>
    <xsd:import namespace="50b24ada-5b5f-4716-a926-7b9eb5f4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3187-e135-43ea-92ef-abbae004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70a2c7-5249-4de3-971a-79a78c48e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4ada-5b5f-4716-a926-7b9eb5f4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cd001d-c197-455c-a77d-4f79c985e1aa}" ma:internalName="TaxCatchAll" ma:showField="CatchAllData" ma:web="50b24ada-5b5f-4716-a926-7b9eb5f40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4ada-5b5f-4716-a926-7b9eb5f40a33" xsi:nil="true"/>
    <lcf76f155ced4ddcb4097134ff3c332f xmlns="03aa3187-e135-43ea-92ef-abbae004f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0F99E-E2AB-4B68-9618-F41484B5166B}"/>
</file>

<file path=customXml/itemProps2.xml><?xml version="1.0" encoding="utf-8"?>
<ds:datastoreItem xmlns:ds="http://schemas.openxmlformats.org/officeDocument/2006/customXml" ds:itemID="{A46F9C72-BE7B-4CE0-AC98-02F280F38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BCAF8-9D31-4726-9B8F-1F8A2D92F910}">
  <ds:schemaRefs>
    <ds:schemaRef ds:uri="http://purl.org/dc/terms/"/>
    <ds:schemaRef ds:uri="50b24ada-5b5f-4716-a926-7b9eb5f40a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3aa3187-e135-43ea-92ef-abbae004f4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Nekimken</dc:creator>
  <cp:lastModifiedBy>Cait Huble</cp:lastModifiedBy>
  <cp:revision>2</cp:revision>
  <dcterms:created xsi:type="dcterms:W3CDTF">2025-01-28T20:44:00Z</dcterms:created>
  <dcterms:modified xsi:type="dcterms:W3CDTF">2025-01-28T20:44:00Z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2022-11-15T00:00:00Z</vt:filetime>
  </property>
  <property fmtid="{D5CDD505-2E9C-101B-9397-08002B2CF9AE}" pid="5" name="ContentTypeId">
    <vt:lpwstr>0x01010009622177F12D21469D2327DAA6BB999C</vt:lpwstr>
  </property>
  <property fmtid="{D5CDD505-2E9C-101B-9397-08002B2CF9AE}" pid="6" name="MediaServiceImageTags">
    <vt:lpwstr/>
  </property>
  <property fmtid="{D5CDD505-2E9C-101B-9397-08002B2CF9AE}" pid="7" name="GrammarlyDocumentId">
    <vt:lpwstr>e6b0e9e0db6aa4ab867bba7a3aa911e7e1d2aef057e8d77b1459f21a2a601f48</vt:lpwstr>
  </property>
</Properties>
</file>